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19" w:rsidRPr="00C02819" w:rsidRDefault="00C02819" w:rsidP="00C02819">
      <w:pPr>
        <w:jc w:val="center"/>
        <w:rPr>
          <w:rFonts w:ascii="Arial" w:hAnsi="Arial" w:cs="Arial"/>
          <w:sz w:val="28"/>
          <w:szCs w:val="28"/>
        </w:rPr>
      </w:pPr>
      <w:r w:rsidRPr="00C02819">
        <w:rPr>
          <w:rFonts w:ascii="Arial" w:hAnsi="Arial" w:cs="Arial"/>
          <w:b/>
          <w:bCs/>
          <w:sz w:val="28"/>
          <w:szCs w:val="28"/>
        </w:rPr>
        <w:t>Roteiro de Avaliação Pedagógica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2396"/>
        <w:gridCol w:w="1460"/>
        <w:gridCol w:w="1630"/>
        <w:gridCol w:w="2496"/>
        <w:gridCol w:w="1758"/>
      </w:tblGrid>
      <w:tr w:rsidR="00C02819" w:rsidTr="00C02819">
        <w:tc>
          <w:tcPr>
            <w:tcW w:w="2396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HABILIDADES</w:t>
            </w:r>
          </w:p>
        </w:tc>
        <w:tc>
          <w:tcPr>
            <w:tcW w:w="1460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O QUE AVALIAR?</w:t>
            </w:r>
          </w:p>
        </w:tc>
        <w:tc>
          <w:tcPr>
            <w:tcW w:w="1630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QUE RECURSOS UTILIZAR?</w:t>
            </w:r>
          </w:p>
        </w:tc>
        <w:tc>
          <w:tcPr>
            <w:tcW w:w="2496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COMO FAZER (PROCEDIMENTOS)</w:t>
            </w:r>
          </w:p>
        </w:tc>
        <w:tc>
          <w:tcPr>
            <w:tcW w:w="1758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O QUE FOI OBSERVADO</w:t>
            </w:r>
          </w:p>
        </w:tc>
      </w:tr>
      <w:tr w:rsidR="00C02819" w:rsidTr="00C02819">
        <w:tc>
          <w:tcPr>
            <w:tcW w:w="2396" w:type="dxa"/>
          </w:tcPr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Comunicação Oral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Leitura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Comunicação Escrita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 xml:space="preserve">Comportamento </w:t>
            </w:r>
            <w:proofErr w:type="spellStart"/>
            <w:r w:rsidRPr="00C02819">
              <w:rPr>
                <w:rFonts w:ascii="Arial" w:hAnsi="Arial" w:cs="Arial"/>
                <w:sz w:val="24"/>
                <w:szCs w:val="24"/>
              </w:rPr>
              <w:t>Sócio-Afetivo</w:t>
            </w:r>
            <w:proofErr w:type="spellEnd"/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Atenção e Concentração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Sensorial: Percepção Auditiva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Sensorial: Percepção Visual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Sensorial: Percepção Gustativa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Sensorial: Percepção Olfativa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Sensorial: Percepção Tátil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Motora: Equilíbrio Corporal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Motora: Preensão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Motora: Apreensão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Memória Visual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Memória Auditiva</w:t>
            </w: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Raciocínio Lógico-Matemático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Expressão Criativa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Orientação E</w:t>
            </w:r>
            <w:r>
              <w:rPr>
                <w:rFonts w:ascii="Arial" w:hAnsi="Arial" w:cs="Arial"/>
                <w:sz w:val="24"/>
                <w:szCs w:val="24"/>
              </w:rPr>
              <w:t>spa</w:t>
            </w:r>
            <w:r w:rsidRPr="00C02819">
              <w:rPr>
                <w:rFonts w:ascii="Arial" w:hAnsi="Arial" w:cs="Arial"/>
                <w:sz w:val="24"/>
                <w:szCs w:val="24"/>
              </w:rPr>
              <w:t>cial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Orientação Temporal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819">
              <w:rPr>
                <w:rFonts w:ascii="Arial" w:hAnsi="Arial" w:cs="Arial"/>
                <w:sz w:val="24"/>
                <w:szCs w:val="24"/>
              </w:rPr>
              <w:t>AVD</w:t>
            </w:r>
          </w:p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C02819" w:rsidRPr="00C02819" w:rsidRDefault="00C02819" w:rsidP="00C028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1A95" w:rsidRDefault="00C02819"/>
    <w:sectPr w:rsidR="00801A95" w:rsidSect="00957A42">
      <w:pgSz w:w="11900" w:h="16840"/>
      <w:pgMar w:top="1701" w:right="1134" w:bottom="1134" w:left="1701" w:header="73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19"/>
    <w:rsid w:val="0025074B"/>
    <w:rsid w:val="0025469C"/>
    <w:rsid w:val="002A69C3"/>
    <w:rsid w:val="00326630"/>
    <w:rsid w:val="00633B3C"/>
    <w:rsid w:val="0064595C"/>
    <w:rsid w:val="006954C6"/>
    <w:rsid w:val="007232EB"/>
    <w:rsid w:val="00957A42"/>
    <w:rsid w:val="00A35EA8"/>
    <w:rsid w:val="00B74FDB"/>
    <w:rsid w:val="00BF6CF7"/>
    <w:rsid w:val="00C02819"/>
    <w:rsid w:val="00E12A29"/>
    <w:rsid w:val="00E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azevedo de medeiros</dc:creator>
  <cp:lastModifiedBy>Sonia azevedo de medeiros</cp:lastModifiedBy>
  <cp:revision>2</cp:revision>
  <dcterms:created xsi:type="dcterms:W3CDTF">2019-01-18T13:49:00Z</dcterms:created>
  <dcterms:modified xsi:type="dcterms:W3CDTF">2019-01-18T13:57:00Z</dcterms:modified>
</cp:coreProperties>
</file>